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1  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福建工程学院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届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校园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网络文化节作品征集信息表</w:t>
      </w:r>
    </w:p>
    <w:tbl>
      <w:tblPr>
        <w:tblStyle w:val="4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指导教师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部门/院系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专业/年级/班级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收件地址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作品信息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528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作品类别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□微视频 □动漫 □摄影 □网文 □公益广告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□音频 □原创校园歌曲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516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shd w:val="clear" w:color="auto" w:fill="FFFFFF"/>
        <w:spacing w:line="360" w:lineRule="exact"/>
        <w:jc w:val="left"/>
        <w:rPr>
          <w:rFonts w:hint="eastAsia"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备注：电子档标题注明“</w:t>
      </w:r>
      <w:r>
        <w:rPr>
          <w:rFonts w:hint="eastAsia" w:ascii="仿宋" w:hAnsi="仿宋" w:eastAsia="仿宋" w:cs="仿宋"/>
          <w:sz w:val="22"/>
          <w:szCs w:val="22"/>
        </w:rPr>
        <w:t>作品类别+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个人信息</w:t>
      </w:r>
      <w:r>
        <w:rPr>
          <w:rFonts w:hint="eastAsia" w:ascii="仿宋" w:hAnsi="仿宋" w:eastAsia="仿宋" w:cs="仿宋"/>
          <w:sz w:val="22"/>
          <w:szCs w:val="22"/>
        </w:rPr>
        <w:t>+信息表</w:t>
      </w:r>
      <w:r>
        <w:rPr>
          <w:rFonts w:hint="eastAsia" w:ascii="仿宋" w:hAnsi="仿宋" w:eastAsia="仿宋" w:cs="仿宋"/>
          <w:kern w:val="0"/>
          <w:sz w:val="22"/>
          <w:szCs w:val="22"/>
        </w:rPr>
        <w:t>”。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附2   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福建工程学院第五届校园网络文化节作品征集汇总表</w:t>
      </w:r>
    </w:p>
    <w:tbl>
      <w:tblPr>
        <w:tblStyle w:val="4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1044"/>
        <w:gridCol w:w="379"/>
        <w:gridCol w:w="2557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1423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2557" w:type="dxa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务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57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557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  编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897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8973" w:type="dxa"/>
            <w:gridSpan w:val="7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作品类别    □微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视频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□动漫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□摄影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□网文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□公益广告</w:t>
            </w:r>
          </w:p>
          <w:p>
            <w:pPr>
              <w:adjustRightInd w:val="0"/>
              <w:snapToGrid w:val="0"/>
              <w:spacing w:line="400" w:lineRule="exact"/>
              <w:ind w:firstLine="1680" w:firstLineChars="6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□音频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原创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校园歌曲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专业/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年级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3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备注：电子档标题注明</w:t>
      </w:r>
      <w:r>
        <w:rPr>
          <w:rFonts w:hint="eastAsia" w:ascii="仿宋" w:hAnsi="仿宋" w:eastAsia="仿宋" w:cs="仿宋"/>
          <w:kern w:val="0"/>
          <w:sz w:val="22"/>
          <w:szCs w:val="22"/>
        </w:rPr>
        <w:t>“作品类别+</w:t>
      </w:r>
      <w:r>
        <w:rPr>
          <w:rFonts w:hint="eastAsia" w:ascii="仿宋" w:hAnsi="仿宋" w:eastAsia="仿宋" w:cs="仿宋"/>
          <w:kern w:val="0"/>
          <w:sz w:val="22"/>
          <w:szCs w:val="22"/>
          <w:lang w:eastAsia="zh-CN"/>
        </w:rPr>
        <w:t>个人信息</w:t>
      </w:r>
      <w:r>
        <w:rPr>
          <w:rFonts w:hint="eastAsia" w:ascii="仿宋" w:hAnsi="仿宋" w:eastAsia="仿宋" w:cs="仿宋"/>
          <w:kern w:val="0"/>
          <w:sz w:val="22"/>
          <w:szCs w:val="22"/>
        </w:rPr>
        <w:t>+汇总表”，每类作品单独一张</w:t>
      </w:r>
      <w:r>
        <w:rPr>
          <w:rFonts w:hint="eastAsia" w:ascii="仿宋" w:hAnsi="仿宋" w:eastAsia="仿宋" w:cs="仿宋"/>
          <w:sz w:val="22"/>
          <w:szCs w:val="22"/>
        </w:rPr>
        <w:t>表。</w:t>
      </w: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4578A"/>
    <w:rsid w:val="6E94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2022-04-01T02:17:00Z</dcterms:created>
  <dc:creator>凯凯</dc:creator>
  <cp:lastModifiedBy>凯凯</cp:lastModifiedBy>
  <dcterms:modified xsi:type="dcterms:W3CDTF">2022-04-01T02:17:54Z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BC0D2FCB20F0411C969DB6DB5037F5F2</vt:lpwstr>
  </property>
</Properties>
</file>