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D50" w:rsidRPr="00B055F8" w:rsidRDefault="00301D50" w:rsidP="00301D50">
      <w:pPr>
        <w:jc w:val="center"/>
        <w:rPr>
          <w:rFonts w:ascii="华文中宋" w:eastAsia="华文中宋" w:hAnsi="华文中宋"/>
          <w:b/>
          <w:sz w:val="36"/>
          <w:szCs w:val="36"/>
        </w:rPr>
      </w:pPr>
      <w:r w:rsidRPr="00B055F8">
        <w:rPr>
          <w:rFonts w:ascii="华文中宋" w:eastAsia="华文中宋" w:hAnsi="华文中宋"/>
          <w:b/>
          <w:sz w:val="36"/>
          <w:szCs w:val="36"/>
        </w:rPr>
        <w:t>中华人民共和国全国人民代表大会公告</w:t>
      </w:r>
    </w:p>
    <w:p w:rsidR="00301D50" w:rsidRPr="00B055F8" w:rsidRDefault="00301D50" w:rsidP="00301D50">
      <w:pPr>
        <w:jc w:val="center"/>
        <w:rPr>
          <w:rFonts w:ascii="仿宋" w:eastAsia="仿宋" w:hAnsi="仿宋"/>
          <w:sz w:val="36"/>
          <w:szCs w:val="36"/>
        </w:rPr>
      </w:pPr>
      <w:r w:rsidRPr="00B055F8">
        <w:rPr>
          <w:rFonts w:ascii="仿宋" w:eastAsia="仿宋" w:hAnsi="仿宋"/>
          <w:sz w:val="36"/>
          <w:szCs w:val="36"/>
        </w:rPr>
        <w:t>第</w:t>
      </w:r>
      <w:r>
        <w:rPr>
          <w:rFonts w:ascii="仿宋" w:eastAsia="仿宋" w:hAnsi="仿宋" w:hint="eastAsia"/>
          <w:sz w:val="36"/>
          <w:szCs w:val="36"/>
        </w:rPr>
        <w:t>一</w:t>
      </w:r>
      <w:r w:rsidRPr="00B055F8">
        <w:rPr>
          <w:rFonts w:ascii="仿宋" w:eastAsia="仿宋" w:hAnsi="仿宋"/>
          <w:sz w:val="36"/>
          <w:szCs w:val="36"/>
        </w:rPr>
        <w:t>号</w:t>
      </w:r>
    </w:p>
    <w:p w:rsidR="00301D50" w:rsidRPr="009D5CEB" w:rsidRDefault="00301D50" w:rsidP="00301D50">
      <w:pPr>
        <w:jc w:val="center"/>
        <w:rPr>
          <w:rFonts w:ascii="华文中宋" w:eastAsia="华文中宋" w:hAnsi="华文中宋"/>
          <w:sz w:val="24"/>
          <w:szCs w:val="24"/>
        </w:rPr>
      </w:pPr>
      <w:r w:rsidRPr="009D5CEB">
        <w:rPr>
          <w:rFonts w:ascii="华文中宋" w:eastAsia="华文中宋" w:hAnsi="华文中宋" w:hint="eastAsia"/>
          <w:sz w:val="24"/>
          <w:szCs w:val="24"/>
        </w:rPr>
        <w:t>编辑整理</w:t>
      </w:r>
      <w:proofErr w:type="gramStart"/>
      <w:r w:rsidRPr="009D5CEB">
        <w:rPr>
          <w:rFonts w:ascii="华文中宋" w:eastAsia="华文中宋" w:hAnsi="华文中宋" w:hint="eastAsia"/>
          <w:sz w:val="24"/>
          <w:szCs w:val="24"/>
        </w:rPr>
        <w:t>丨</w:t>
      </w:r>
      <w:proofErr w:type="gramEnd"/>
      <w:r w:rsidRPr="009D5CEB">
        <w:rPr>
          <w:rFonts w:ascii="华文中宋" w:eastAsia="华文中宋" w:hAnsi="华文中宋" w:hint="eastAsia"/>
          <w:sz w:val="24"/>
          <w:szCs w:val="24"/>
        </w:rPr>
        <w:t>艾学</w:t>
      </w:r>
      <w:r w:rsidRPr="009D5CEB">
        <w:rPr>
          <w:rFonts w:ascii="华文中宋" w:eastAsia="华文中宋" w:hAnsi="华文中宋" w:cs="宋体" w:hint="eastAsia"/>
          <w:sz w:val="24"/>
          <w:szCs w:val="24"/>
        </w:rPr>
        <w:t>灋 文章来源</w:t>
      </w:r>
      <w:proofErr w:type="gramStart"/>
      <w:r w:rsidRPr="009D5CEB">
        <w:rPr>
          <w:rFonts w:ascii="华文中宋" w:eastAsia="华文中宋" w:hAnsi="华文中宋" w:hint="eastAsia"/>
          <w:sz w:val="24"/>
          <w:szCs w:val="24"/>
        </w:rPr>
        <w:t>丨</w:t>
      </w:r>
      <w:proofErr w:type="gramEnd"/>
      <w:r w:rsidRPr="009D5CEB">
        <w:rPr>
          <w:rFonts w:ascii="华文中宋" w:eastAsia="华文中宋" w:hAnsi="华文中宋" w:hint="eastAsia"/>
          <w:sz w:val="24"/>
          <w:szCs w:val="24"/>
        </w:rPr>
        <w:t>中国人大网</w:t>
      </w:r>
    </w:p>
    <w:p w:rsidR="00301D50" w:rsidRDefault="00301D50" w:rsidP="00301D50">
      <w:pPr>
        <w:jc w:val="center"/>
        <w:rPr>
          <w:rFonts w:ascii="方正报宋繁体" w:eastAsia="方正报宋繁体"/>
          <w:sz w:val="24"/>
          <w:szCs w:val="24"/>
        </w:rPr>
      </w:pPr>
      <w:r>
        <w:rPr>
          <w:rFonts w:ascii="方正报宋繁体" w:eastAsia="方正报宋繁体" w:hint="eastAsia"/>
          <w:noProof/>
          <w:sz w:val="24"/>
          <w:szCs w:val="24"/>
        </w:rPr>
        <w:drawing>
          <wp:inline distT="0" distB="0" distL="0" distR="0">
            <wp:extent cx="2475222" cy="2476500"/>
            <wp:effectExtent l="19050" t="0" r="1278" b="0"/>
            <wp:docPr id="9" name="图片 0" descr="艾学灋微信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艾学灋微信二维码.jpg"/>
                    <pic:cNvPicPr/>
                  </pic:nvPicPr>
                  <pic:blipFill>
                    <a:blip r:embed="rId6" cstate="print"/>
                    <a:stretch>
                      <a:fillRect/>
                    </a:stretch>
                  </pic:blipFill>
                  <pic:spPr>
                    <a:xfrm>
                      <a:off x="0" y="0"/>
                      <a:ext cx="2476500" cy="2477779"/>
                    </a:xfrm>
                    <a:prstGeom prst="rect">
                      <a:avLst/>
                    </a:prstGeom>
                  </pic:spPr>
                </pic:pic>
              </a:graphicData>
            </a:graphic>
          </wp:inline>
        </w:drawing>
      </w:r>
    </w:p>
    <w:p w:rsidR="00301D50" w:rsidRDefault="00301D50" w:rsidP="00301D50">
      <w:pPr>
        <w:jc w:val="center"/>
        <w:rPr>
          <w:rFonts w:ascii="方正清刻本悦宋简体" w:eastAsia="方正清刻本悦宋简体"/>
          <w:color w:val="595959" w:themeColor="text1" w:themeTint="A6"/>
          <w:szCs w:val="21"/>
        </w:rPr>
      </w:pPr>
    </w:p>
    <w:p w:rsidR="00301D50" w:rsidRPr="00A344F0" w:rsidRDefault="00301D50" w:rsidP="00301D50">
      <w:pPr>
        <w:jc w:val="center"/>
        <w:rPr>
          <w:rFonts w:ascii="方正清刻本悦宋简体" w:eastAsia="方正清刻本悦宋简体"/>
          <w:color w:val="595959" w:themeColor="text1" w:themeTint="A6"/>
          <w:szCs w:val="21"/>
        </w:rPr>
      </w:pPr>
      <w:proofErr w:type="gramStart"/>
      <w:r w:rsidRPr="00A344F0">
        <w:rPr>
          <w:rFonts w:ascii="方正清刻本悦宋简体" w:eastAsia="方正清刻本悦宋简体" w:hint="eastAsia"/>
          <w:color w:val="595959" w:themeColor="text1" w:themeTint="A6"/>
          <w:szCs w:val="21"/>
        </w:rPr>
        <w:t>长按识别</w:t>
      </w:r>
      <w:proofErr w:type="gramEnd"/>
      <w:r w:rsidRPr="00A344F0">
        <w:rPr>
          <w:rFonts w:ascii="方正清刻本悦宋简体" w:eastAsia="方正清刻本悦宋简体" w:hint="eastAsia"/>
          <w:color w:val="595959" w:themeColor="text1" w:themeTint="A6"/>
          <w:szCs w:val="21"/>
        </w:rPr>
        <w:t>添加</w:t>
      </w:r>
      <w:proofErr w:type="gramStart"/>
      <w:r w:rsidRPr="00A344F0">
        <w:rPr>
          <w:rFonts w:ascii="方正清刻本悦宋简体" w:eastAsia="方正清刻本悦宋简体" w:hint="eastAsia"/>
          <w:color w:val="595959" w:themeColor="text1" w:themeTint="A6"/>
          <w:szCs w:val="21"/>
        </w:rPr>
        <w:t>小编微信</w:t>
      </w:r>
      <w:proofErr w:type="gramEnd"/>
      <w:r w:rsidRPr="00A344F0">
        <w:rPr>
          <w:rFonts w:ascii="方正清刻本悦宋简体" w:eastAsia="方正清刻本悦宋简体" w:hint="eastAsia"/>
          <w:color w:val="595959" w:themeColor="text1" w:themeTint="A6"/>
          <w:szCs w:val="21"/>
        </w:rPr>
        <w:t>（ID：</w:t>
      </w:r>
      <w:proofErr w:type="spellStart"/>
      <w:r w:rsidRPr="00A344F0">
        <w:rPr>
          <w:rFonts w:ascii="方正清刻本悦宋简体" w:eastAsia="方正清刻本悦宋简体" w:hint="eastAsia"/>
          <w:color w:val="595959" w:themeColor="text1" w:themeTint="A6"/>
          <w:szCs w:val="21"/>
        </w:rPr>
        <w:t>colin_xuyin</w:t>
      </w:r>
      <w:proofErr w:type="spellEnd"/>
      <w:r w:rsidRPr="00A344F0">
        <w:rPr>
          <w:rFonts w:ascii="方正清刻本悦宋简体" w:eastAsia="方正清刻本悦宋简体" w:hint="eastAsia"/>
          <w:color w:val="595959" w:themeColor="text1" w:themeTint="A6"/>
          <w:szCs w:val="21"/>
        </w:rPr>
        <w:t>）</w:t>
      </w:r>
    </w:p>
    <w:p w:rsidR="00301D50" w:rsidRPr="00A344F0" w:rsidRDefault="00301D50" w:rsidP="00301D50">
      <w:pPr>
        <w:jc w:val="center"/>
        <w:rPr>
          <w:rFonts w:ascii="方正清刻本悦宋简体" w:eastAsia="方正清刻本悦宋简体"/>
          <w:color w:val="595959" w:themeColor="text1" w:themeTint="A6"/>
          <w:szCs w:val="21"/>
        </w:rPr>
      </w:pPr>
      <w:r w:rsidRPr="00A344F0">
        <w:rPr>
          <w:rFonts w:ascii="方正清刻本悦宋简体" w:eastAsia="方正清刻本悦宋简体" w:hint="eastAsia"/>
          <w:color w:val="595959" w:themeColor="text1" w:themeTint="A6"/>
          <w:szCs w:val="21"/>
        </w:rPr>
        <w:t>获悉更多法学干货资源</w:t>
      </w:r>
    </w:p>
    <w:p w:rsidR="00301D50" w:rsidRDefault="00301D50" w:rsidP="00301D50">
      <w:pPr>
        <w:rPr>
          <w:rFonts w:hint="eastAsia"/>
        </w:rPr>
      </w:pPr>
    </w:p>
    <w:p w:rsidR="00301D50" w:rsidRPr="00301D50" w:rsidRDefault="00301D50" w:rsidP="00301D50">
      <w:pPr>
        <w:pStyle w:val="a6"/>
        <w:rPr>
          <w:rFonts w:ascii="仿宋" w:eastAsia="仿宋" w:hAnsi="仿宋" w:hint="eastAsia"/>
          <w:sz w:val="30"/>
          <w:szCs w:val="30"/>
        </w:rPr>
      </w:pPr>
      <w:r w:rsidRPr="00301D50">
        <w:rPr>
          <w:rFonts w:ascii="仿宋" w:eastAsia="仿宋" w:hAnsi="仿宋"/>
          <w:sz w:val="30"/>
          <w:szCs w:val="30"/>
        </w:rPr>
        <w:lastRenderedPageBreak/>
        <w:t>中华人民共和国宪法修正案已由中华人民共和国第十三届全国人民代表大会第一次会议于2018年3月11日通过，现予公布施行。</w:t>
      </w:r>
    </w:p>
    <w:p w:rsidR="00301D50" w:rsidRPr="00301D50" w:rsidRDefault="00301D50" w:rsidP="00301D50">
      <w:pPr>
        <w:pStyle w:val="a6"/>
        <w:rPr>
          <w:rFonts w:ascii="仿宋" w:eastAsia="仿宋" w:hAnsi="仿宋"/>
          <w:sz w:val="30"/>
          <w:szCs w:val="30"/>
        </w:rPr>
      </w:pPr>
    </w:p>
    <w:p w:rsidR="00301D50" w:rsidRPr="00301D50" w:rsidRDefault="00301D50" w:rsidP="00301D50">
      <w:pPr>
        <w:pStyle w:val="a6"/>
        <w:jc w:val="right"/>
        <w:rPr>
          <w:rFonts w:ascii="仿宋" w:eastAsia="仿宋" w:hAnsi="仿宋"/>
          <w:sz w:val="30"/>
          <w:szCs w:val="30"/>
        </w:rPr>
      </w:pPr>
      <w:r w:rsidRPr="00301D50">
        <w:rPr>
          <w:rFonts w:ascii="仿宋" w:eastAsia="仿宋" w:hAnsi="仿宋"/>
          <w:sz w:val="30"/>
          <w:szCs w:val="30"/>
        </w:rPr>
        <w:t>中华人民共和国第十三届全国人民代表大会第一次会议主席团</w:t>
      </w:r>
    </w:p>
    <w:p w:rsidR="00301D50" w:rsidRPr="00301D50" w:rsidRDefault="00301D50" w:rsidP="00301D50">
      <w:pPr>
        <w:pStyle w:val="a6"/>
        <w:jc w:val="right"/>
        <w:rPr>
          <w:rFonts w:ascii="仿宋" w:eastAsia="仿宋" w:hAnsi="仿宋"/>
          <w:sz w:val="30"/>
          <w:szCs w:val="30"/>
        </w:rPr>
      </w:pPr>
      <w:r w:rsidRPr="00301D50">
        <w:rPr>
          <w:rFonts w:ascii="仿宋" w:eastAsia="MS Mincho" w:hAnsi="MS Mincho" w:cs="MS Mincho" w:hint="eastAsia"/>
          <w:sz w:val="30"/>
          <w:szCs w:val="30"/>
        </w:rPr>
        <w:t>​</w:t>
      </w:r>
      <w:r w:rsidRPr="00301D50">
        <w:rPr>
          <w:rFonts w:ascii="仿宋" w:eastAsia="仿宋" w:hAnsi="仿宋"/>
          <w:sz w:val="30"/>
          <w:szCs w:val="30"/>
        </w:rPr>
        <w:t>2018年3月11日于北京</w:t>
      </w:r>
    </w:p>
    <w:p w:rsidR="00301D50" w:rsidRDefault="00301D50" w:rsidP="00301D50"/>
    <w:p w:rsidR="00A04077" w:rsidRPr="00301D50" w:rsidRDefault="00A04077"/>
    <w:sectPr w:rsidR="00A04077" w:rsidRPr="00301D50" w:rsidSect="00301D50">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737B" w:rsidRDefault="0015737B" w:rsidP="00301D50">
      <w:r>
        <w:separator/>
      </w:r>
    </w:p>
  </w:endnote>
  <w:endnote w:type="continuationSeparator" w:id="0">
    <w:p w:rsidR="0015737B" w:rsidRDefault="0015737B" w:rsidP="00301D50">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方正报宋繁体">
    <w:altName w:val="Arial Unicode MS"/>
    <w:charset w:val="86"/>
    <w:family w:val="auto"/>
    <w:pitch w:val="variable"/>
    <w:sig w:usb0="00000000" w:usb1="080E0000" w:usb2="00000010" w:usb3="00000000" w:csb0="00040000" w:csb1="00000000"/>
  </w:font>
  <w:font w:name="方正清刻本悦宋简体">
    <w:altName w:val="Arial Unicode MS"/>
    <w:charset w:val="86"/>
    <w:family w:val="auto"/>
    <w:pitch w:val="variable"/>
    <w:sig w:usb0="00000000"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737B" w:rsidRDefault="0015737B" w:rsidP="00301D50">
      <w:r>
        <w:separator/>
      </w:r>
    </w:p>
  </w:footnote>
  <w:footnote w:type="continuationSeparator" w:id="0">
    <w:p w:rsidR="0015737B" w:rsidRDefault="0015737B" w:rsidP="00301D5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01D50"/>
    <w:rsid w:val="0015737B"/>
    <w:rsid w:val="00301D50"/>
    <w:rsid w:val="00A04077"/>
    <w:rsid w:val="00F13C2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D5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01D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01D50"/>
    <w:rPr>
      <w:sz w:val="18"/>
      <w:szCs w:val="18"/>
    </w:rPr>
  </w:style>
  <w:style w:type="paragraph" w:styleId="a4">
    <w:name w:val="footer"/>
    <w:basedOn w:val="a"/>
    <w:link w:val="Char0"/>
    <w:uiPriority w:val="99"/>
    <w:semiHidden/>
    <w:unhideWhenUsed/>
    <w:rsid w:val="00301D5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01D50"/>
    <w:rPr>
      <w:sz w:val="18"/>
      <w:szCs w:val="18"/>
    </w:rPr>
  </w:style>
  <w:style w:type="paragraph" w:styleId="a5">
    <w:name w:val="Balloon Text"/>
    <w:basedOn w:val="a"/>
    <w:link w:val="Char1"/>
    <w:uiPriority w:val="99"/>
    <w:semiHidden/>
    <w:unhideWhenUsed/>
    <w:rsid w:val="00301D50"/>
    <w:rPr>
      <w:sz w:val="18"/>
      <w:szCs w:val="18"/>
    </w:rPr>
  </w:style>
  <w:style w:type="character" w:customStyle="1" w:styleId="Char1">
    <w:name w:val="批注框文本 Char"/>
    <w:basedOn w:val="a0"/>
    <w:link w:val="a5"/>
    <w:uiPriority w:val="99"/>
    <w:semiHidden/>
    <w:rsid w:val="00301D50"/>
    <w:rPr>
      <w:sz w:val="18"/>
      <w:szCs w:val="18"/>
    </w:rPr>
  </w:style>
  <w:style w:type="paragraph" w:styleId="a6">
    <w:name w:val="Normal (Web)"/>
    <w:basedOn w:val="a"/>
    <w:uiPriority w:val="99"/>
    <w:semiHidden/>
    <w:unhideWhenUsed/>
    <w:rsid w:val="00301D5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55977768">
      <w:bodyDiv w:val="1"/>
      <w:marLeft w:val="0"/>
      <w:marRight w:val="0"/>
      <w:marTop w:val="0"/>
      <w:marBottom w:val="0"/>
      <w:divBdr>
        <w:top w:val="none" w:sz="0" w:space="0" w:color="auto"/>
        <w:left w:val="none" w:sz="0" w:space="0" w:color="auto"/>
        <w:bottom w:val="none" w:sz="0" w:space="0" w:color="auto"/>
        <w:right w:val="none" w:sz="0" w:space="0" w:color="auto"/>
      </w:divBdr>
    </w:div>
    <w:div w:id="1546257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28</Words>
  <Characters>162</Characters>
  <Application>Microsoft Office Word</Application>
  <DocSecurity>0</DocSecurity>
  <Lines>1</Lines>
  <Paragraphs>1</Paragraphs>
  <ScaleCrop>false</ScaleCrop>
  <Company>Hewlett-Packard Company</Company>
  <LinksUpToDate>false</LinksUpToDate>
  <CharactersWithSpaces>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 xu</dc:creator>
  <cp:keywords/>
  <dc:description/>
  <cp:lastModifiedBy>yin xu</cp:lastModifiedBy>
  <cp:revision>2</cp:revision>
  <dcterms:created xsi:type="dcterms:W3CDTF">2018-03-20T11:25:00Z</dcterms:created>
  <dcterms:modified xsi:type="dcterms:W3CDTF">2018-03-20T11:26:00Z</dcterms:modified>
</cp:coreProperties>
</file>