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D4B" w:rsidRDefault="00D03BBB" w:rsidP="00D03BBB">
      <w:pPr>
        <w:jc w:val="center"/>
        <w:rPr>
          <w:rFonts w:ascii="华文中宋" w:eastAsia="华文中宋" w:hAnsi="华文中宋" w:hint="eastAsia"/>
          <w:b/>
          <w:sz w:val="36"/>
          <w:szCs w:val="36"/>
        </w:rPr>
      </w:pPr>
      <w:r w:rsidRPr="00D03BBB">
        <w:rPr>
          <w:rFonts w:ascii="华文中宋" w:eastAsia="华文中宋" w:hAnsi="华文中宋" w:hint="eastAsia"/>
          <w:b/>
          <w:sz w:val="36"/>
          <w:szCs w:val="36"/>
        </w:rPr>
        <w:t>全国人大法律委员会宪法和法律委员会学历考</w:t>
      </w:r>
    </w:p>
    <w:p w:rsidR="00D03BBB" w:rsidRPr="0027777E" w:rsidRDefault="00D03BBB" w:rsidP="00D03BBB">
      <w:pPr>
        <w:widowControl/>
        <w:spacing w:before="100" w:beforeAutospacing="1" w:after="100" w:afterAutospacing="1"/>
        <w:ind w:leftChars="100" w:left="210"/>
        <w:jc w:val="center"/>
        <w:rPr>
          <w:rFonts w:ascii="方正北魏楷书繁体" w:eastAsia="方正北魏楷书繁体" w:hAnsi="宋体" w:cs="宋体"/>
          <w:kern w:val="0"/>
          <w:sz w:val="24"/>
          <w:szCs w:val="24"/>
        </w:rPr>
      </w:pPr>
      <w:r w:rsidRPr="0027777E">
        <w:rPr>
          <w:rFonts w:ascii="方正北魏楷书繁体" w:eastAsia="方正北魏楷书繁体" w:hint="eastAsia"/>
          <w:sz w:val="24"/>
          <w:szCs w:val="24"/>
        </w:rPr>
        <w:t>编辑整理丨艾学</w:t>
      </w:r>
      <w:r w:rsidRPr="00930A5B">
        <w:rPr>
          <w:rFonts w:ascii="仿宋" w:eastAsia="仿宋" w:hAnsi="仿宋" w:cs="宋体" w:hint="eastAsia"/>
          <w:sz w:val="24"/>
          <w:szCs w:val="24"/>
        </w:rPr>
        <w:t>灋</w:t>
      </w:r>
      <w:r w:rsidRPr="0027777E">
        <w:rPr>
          <w:rFonts w:ascii="方正北魏楷书繁体" w:eastAsia="方正北魏楷书繁体" w:hAnsi="宋体" w:cs="宋体" w:hint="eastAsia"/>
          <w:sz w:val="24"/>
          <w:szCs w:val="24"/>
        </w:rPr>
        <w:t xml:space="preserve">  </w:t>
      </w:r>
      <w:r w:rsidRPr="0027777E">
        <w:rPr>
          <w:rFonts w:ascii="方正北魏楷书繁体" w:eastAsia="方正北魏楷书繁体" w:hAnsi="宋体" w:cs="宋体" w:hint="eastAsia"/>
          <w:kern w:val="0"/>
          <w:sz w:val="24"/>
          <w:szCs w:val="24"/>
        </w:rPr>
        <w:t>来源</w:t>
      </w:r>
      <w:r w:rsidRPr="0027777E">
        <w:rPr>
          <w:rFonts w:ascii="方正北魏楷书繁体" w:eastAsia="方正北魏楷书繁体" w:hint="eastAsia"/>
          <w:sz w:val="24"/>
          <w:szCs w:val="24"/>
        </w:rPr>
        <w:t>丨</w:t>
      </w:r>
      <w:r>
        <w:rPr>
          <w:rFonts w:ascii="方正北魏楷书繁体" w:eastAsia="方正北魏楷书繁体" w:hAnsi="宋体" w:cs="宋体" w:hint="eastAsia"/>
          <w:kern w:val="0"/>
          <w:sz w:val="24"/>
          <w:szCs w:val="24"/>
        </w:rPr>
        <w:t>全国人大官方网站</w:t>
      </w:r>
    </w:p>
    <w:p w:rsidR="00D03BBB" w:rsidRPr="0027777E" w:rsidRDefault="00D03BBB" w:rsidP="00D03BBB">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2475222" cy="2476500"/>
            <wp:effectExtent l="19050" t="0" r="1278" b="0"/>
            <wp:docPr id="3"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2476500" cy="2477779"/>
                    </a:xfrm>
                    <a:prstGeom prst="rect">
                      <a:avLst/>
                    </a:prstGeom>
                  </pic:spPr>
                </pic:pic>
              </a:graphicData>
            </a:graphic>
          </wp:inline>
        </w:drawing>
      </w:r>
    </w:p>
    <w:p w:rsidR="00D03BBB" w:rsidRPr="00A344F0" w:rsidRDefault="00D03BBB" w:rsidP="00D03BBB">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D03BBB" w:rsidRPr="00A344F0" w:rsidRDefault="00D03BBB" w:rsidP="00D03BBB">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D03BBB" w:rsidRPr="00D03BBB" w:rsidRDefault="00D03BBB" w:rsidP="00D03BBB">
      <w:pPr>
        <w:jc w:val="center"/>
        <w:rPr>
          <w:rFonts w:ascii="华文中宋" w:eastAsia="华文中宋" w:hAnsi="华文中宋"/>
          <w:b/>
          <w:sz w:val="36"/>
          <w:szCs w:val="36"/>
        </w:rPr>
      </w:pPr>
    </w:p>
    <w:p w:rsidR="009D1F97" w:rsidRDefault="009D1F97" w:rsidP="005C3D4B">
      <w:pPr>
        <w:pStyle w:val="a5"/>
        <w:spacing w:before="0" w:beforeAutospacing="0" w:after="0" w:afterAutospacing="0"/>
        <w:ind w:left="480" w:right="480"/>
        <w:jc w:val="both"/>
        <w:rPr>
          <w:spacing w:val="45"/>
        </w:rPr>
      </w:pPr>
    </w:p>
    <w:p w:rsidR="005C3D4B" w:rsidRPr="00D03BBB" w:rsidRDefault="005C3D4B" w:rsidP="005C3D4B">
      <w:pPr>
        <w:pStyle w:val="a5"/>
        <w:spacing w:before="0" w:beforeAutospacing="0" w:after="0" w:afterAutospacing="0" w:line="480" w:lineRule="atLeast"/>
        <w:ind w:left="480" w:right="480"/>
        <w:jc w:val="center"/>
        <w:rPr>
          <w:rFonts w:ascii="仿宋" w:eastAsia="仿宋" w:hAnsi="仿宋"/>
          <w:spacing w:val="75"/>
          <w:sz w:val="30"/>
          <w:szCs w:val="30"/>
        </w:rPr>
      </w:pPr>
      <w:r w:rsidRPr="00D03BBB">
        <w:rPr>
          <w:rStyle w:val="a6"/>
          <w:rFonts w:ascii="仿宋" w:eastAsia="仿宋" w:hAnsi="仿宋" w:hint="eastAsia"/>
          <w:color w:val="205867"/>
          <w:spacing w:val="75"/>
          <w:sz w:val="30"/>
          <w:szCs w:val="30"/>
        </w:rPr>
        <w:lastRenderedPageBreak/>
        <w:t>全国人民代表大会常务委员</w:t>
      </w:r>
    </w:p>
    <w:p w:rsidR="005C3D4B" w:rsidRPr="00D03BBB" w:rsidRDefault="005C3D4B" w:rsidP="005C3D4B">
      <w:pPr>
        <w:pStyle w:val="a5"/>
        <w:spacing w:before="0" w:beforeAutospacing="0" w:after="0" w:afterAutospacing="0" w:line="480" w:lineRule="atLeast"/>
        <w:ind w:left="480" w:right="480"/>
        <w:jc w:val="center"/>
        <w:rPr>
          <w:rFonts w:ascii="仿宋" w:eastAsia="仿宋" w:hAnsi="仿宋"/>
          <w:spacing w:val="75"/>
          <w:sz w:val="30"/>
          <w:szCs w:val="30"/>
        </w:rPr>
      </w:pPr>
      <w:r w:rsidRPr="00D03BBB">
        <w:rPr>
          <w:rStyle w:val="a6"/>
          <w:rFonts w:ascii="仿宋" w:eastAsia="仿宋" w:hAnsi="仿宋" w:hint="eastAsia"/>
          <w:color w:val="205867"/>
          <w:spacing w:val="75"/>
          <w:sz w:val="30"/>
          <w:szCs w:val="30"/>
        </w:rPr>
        <w:t>宪法和法律委员会</w:t>
      </w: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r w:rsidRPr="00D03BBB">
        <w:rPr>
          <w:rStyle w:val="a6"/>
          <w:rFonts w:ascii="仿宋" w:eastAsia="仿宋" w:hAnsi="仿宋" w:hint="eastAsia"/>
          <w:color w:val="205867"/>
          <w:spacing w:val="75"/>
          <w:sz w:val="30"/>
          <w:szCs w:val="30"/>
        </w:rPr>
        <w:t>主任委员：</w:t>
      </w: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r w:rsidRPr="00D03BBB">
        <w:rPr>
          <w:rStyle w:val="a6"/>
          <w:rFonts w:ascii="仿宋" w:eastAsia="仿宋" w:hAnsi="仿宋" w:hint="eastAsia"/>
          <w:color w:val="0C0C0C"/>
          <w:spacing w:val="75"/>
          <w:sz w:val="30"/>
          <w:szCs w:val="30"/>
        </w:rPr>
        <w:t>李　飞</w:t>
      </w:r>
      <w:r w:rsidRPr="00D03BBB">
        <w:rPr>
          <w:rFonts w:ascii="仿宋" w:eastAsia="仿宋" w:hAnsi="仿宋" w:hint="eastAsia"/>
          <w:color w:val="0C0C0C"/>
          <w:spacing w:val="75"/>
          <w:sz w:val="30"/>
          <w:szCs w:val="30"/>
        </w:rPr>
        <w:t xml:space="preserve"> （北京大学经济系世界经济专业毕业，经济学硕士，研究生学历）</w:t>
      </w:r>
    </w:p>
    <w:p w:rsidR="005C3D4B" w:rsidRPr="00D03BBB" w:rsidRDefault="005C3D4B" w:rsidP="005C3D4B">
      <w:pPr>
        <w:pStyle w:val="a5"/>
        <w:rPr>
          <w:rFonts w:ascii="仿宋" w:eastAsia="仿宋" w:hAnsi="仿宋"/>
          <w:sz w:val="30"/>
          <w:szCs w:val="30"/>
        </w:rPr>
      </w:pP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r w:rsidRPr="00D03BBB">
        <w:rPr>
          <w:rStyle w:val="a6"/>
          <w:rFonts w:ascii="仿宋" w:eastAsia="仿宋" w:hAnsi="仿宋" w:hint="eastAsia"/>
          <w:color w:val="205867"/>
          <w:spacing w:val="75"/>
          <w:sz w:val="30"/>
          <w:szCs w:val="30"/>
        </w:rPr>
        <w:t>副主任委员：</w:t>
      </w: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r w:rsidRPr="00D03BBB">
        <w:rPr>
          <w:rStyle w:val="a6"/>
          <w:rFonts w:ascii="仿宋" w:eastAsia="仿宋" w:hAnsi="仿宋" w:hint="eastAsia"/>
          <w:color w:val="0C0C0C"/>
          <w:spacing w:val="75"/>
          <w:sz w:val="30"/>
          <w:szCs w:val="30"/>
        </w:rPr>
        <w:t>沈春耀</w:t>
      </w:r>
      <w:r w:rsidRPr="00D03BBB">
        <w:rPr>
          <w:rFonts w:ascii="仿宋" w:eastAsia="仿宋" w:hAnsi="仿宋" w:hint="eastAsia"/>
          <w:color w:val="0C0C0C"/>
          <w:spacing w:val="75"/>
          <w:sz w:val="30"/>
          <w:szCs w:val="30"/>
        </w:rPr>
        <w:t>（中国政法大学法律系国际法学专业毕业，研究生学历，法学硕士）</w:t>
      </w: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proofErr w:type="gramStart"/>
      <w:r w:rsidRPr="00D03BBB">
        <w:rPr>
          <w:rStyle w:val="a6"/>
          <w:rFonts w:ascii="仿宋" w:eastAsia="仿宋" w:hAnsi="仿宋" w:hint="eastAsia"/>
          <w:spacing w:val="75"/>
          <w:sz w:val="30"/>
          <w:szCs w:val="30"/>
        </w:rPr>
        <w:lastRenderedPageBreak/>
        <w:t>江必新</w:t>
      </w:r>
      <w:proofErr w:type="gramEnd"/>
      <w:r w:rsidRPr="00D03BBB">
        <w:rPr>
          <w:rFonts w:ascii="仿宋" w:eastAsia="仿宋" w:hAnsi="仿宋" w:hint="eastAsia"/>
          <w:color w:val="205867"/>
          <w:spacing w:val="75"/>
          <w:sz w:val="30"/>
          <w:szCs w:val="30"/>
        </w:rPr>
        <w:t>（</w:t>
      </w:r>
      <w:r w:rsidRPr="00D03BBB">
        <w:rPr>
          <w:rFonts w:ascii="仿宋" w:eastAsia="仿宋" w:hAnsi="仿宋" w:hint="eastAsia"/>
          <w:color w:val="205867"/>
          <w:spacing w:val="75"/>
          <w:sz w:val="30"/>
          <w:szCs w:val="30"/>
          <w:u w:val="single"/>
        </w:rPr>
        <w:t>北京大学法学院宪法与行政法学专业毕业，研究生学历，法学博士学位</w:t>
      </w:r>
      <w:r w:rsidRPr="00D03BBB">
        <w:rPr>
          <w:rFonts w:ascii="仿宋" w:eastAsia="仿宋" w:hAnsi="仿宋" w:hint="eastAsia"/>
          <w:color w:val="205867"/>
          <w:spacing w:val="75"/>
          <w:sz w:val="30"/>
          <w:szCs w:val="30"/>
        </w:rPr>
        <w:t>）</w:t>
      </w: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r w:rsidRPr="00D03BBB">
        <w:rPr>
          <w:rStyle w:val="a6"/>
          <w:rFonts w:ascii="仿宋" w:eastAsia="仿宋" w:hAnsi="仿宋" w:hint="eastAsia"/>
          <w:color w:val="0C0C0C"/>
          <w:spacing w:val="75"/>
          <w:sz w:val="30"/>
          <w:szCs w:val="30"/>
        </w:rPr>
        <w:t xml:space="preserve">丛　</w:t>
      </w:r>
      <w:proofErr w:type="gramStart"/>
      <w:r w:rsidRPr="00D03BBB">
        <w:rPr>
          <w:rStyle w:val="a6"/>
          <w:rFonts w:ascii="仿宋" w:eastAsia="仿宋" w:hAnsi="仿宋" w:hint="eastAsia"/>
          <w:color w:val="0C0C0C"/>
          <w:spacing w:val="75"/>
          <w:sz w:val="30"/>
          <w:szCs w:val="30"/>
        </w:rPr>
        <w:t>斌</w:t>
      </w:r>
      <w:proofErr w:type="gramEnd"/>
      <w:r w:rsidRPr="00D03BBB">
        <w:rPr>
          <w:rFonts w:ascii="仿宋" w:eastAsia="仿宋" w:hAnsi="仿宋" w:hint="eastAsia"/>
          <w:color w:val="0C0C0C"/>
          <w:spacing w:val="75"/>
          <w:sz w:val="30"/>
          <w:szCs w:val="30"/>
        </w:rPr>
        <w:t>（河北医科大学副校长、法医学院院长。教授、主任法医师，博士生导师）</w:t>
      </w: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r w:rsidRPr="00D03BBB">
        <w:rPr>
          <w:rStyle w:val="a6"/>
          <w:rFonts w:ascii="仿宋" w:eastAsia="仿宋" w:hAnsi="仿宋" w:hint="eastAsia"/>
          <w:color w:val="0C0C0C"/>
          <w:spacing w:val="75"/>
          <w:sz w:val="30"/>
          <w:szCs w:val="30"/>
        </w:rPr>
        <w:t>徐　辉</w:t>
      </w:r>
      <w:r w:rsidRPr="00D03BBB">
        <w:rPr>
          <w:rFonts w:ascii="仿宋" w:eastAsia="仿宋" w:hAnsi="仿宋" w:hint="eastAsia"/>
          <w:color w:val="0C0C0C"/>
          <w:spacing w:val="75"/>
          <w:sz w:val="30"/>
          <w:szCs w:val="30"/>
        </w:rPr>
        <w:t>（1978年9月至1985年7月在杭州大学学习，先后获学士、硕士学位）</w:t>
      </w:r>
    </w:p>
    <w:p w:rsidR="005C3D4B" w:rsidRPr="00D03BBB" w:rsidRDefault="005C3D4B" w:rsidP="005C3D4B">
      <w:pPr>
        <w:pStyle w:val="a5"/>
        <w:spacing w:before="0" w:beforeAutospacing="0" w:after="0" w:afterAutospacing="0"/>
        <w:ind w:left="480" w:right="480"/>
        <w:jc w:val="both"/>
        <w:rPr>
          <w:rFonts w:ascii="仿宋" w:eastAsia="仿宋" w:hAnsi="仿宋"/>
          <w:spacing w:val="75"/>
          <w:sz w:val="30"/>
          <w:szCs w:val="30"/>
        </w:rPr>
      </w:pP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r w:rsidRPr="00D03BBB">
        <w:rPr>
          <w:rStyle w:val="a6"/>
          <w:rFonts w:ascii="仿宋" w:eastAsia="仿宋" w:hAnsi="仿宋" w:hint="eastAsia"/>
          <w:color w:val="0C0C0C"/>
          <w:spacing w:val="75"/>
          <w:sz w:val="30"/>
          <w:szCs w:val="30"/>
        </w:rPr>
        <w:t>胡可明</w:t>
      </w:r>
      <w:r w:rsidRPr="00D03BBB">
        <w:rPr>
          <w:rFonts w:ascii="仿宋" w:eastAsia="仿宋" w:hAnsi="仿宋" w:hint="eastAsia"/>
          <w:color w:val="0C0C0C"/>
          <w:spacing w:val="75"/>
          <w:sz w:val="30"/>
          <w:szCs w:val="30"/>
        </w:rPr>
        <w:t>（吉林大学法律专业毕业，法学学士）</w:t>
      </w: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r w:rsidRPr="00D03BBB">
        <w:rPr>
          <w:rStyle w:val="a6"/>
          <w:rFonts w:ascii="仿宋" w:eastAsia="仿宋" w:hAnsi="仿宋" w:hint="eastAsia"/>
          <w:color w:val="0C0C0C"/>
          <w:spacing w:val="75"/>
          <w:sz w:val="30"/>
          <w:szCs w:val="30"/>
        </w:rPr>
        <w:t>刘季幸</w:t>
      </w:r>
      <w:r w:rsidRPr="00D03BBB">
        <w:rPr>
          <w:rFonts w:ascii="仿宋" w:eastAsia="仿宋" w:hAnsi="仿宋" w:hint="eastAsia"/>
          <w:color w:val="0C0C0C"/>
          <w:spacing w:val="75"/>
          <w:sz w:val="30"/>
          <w:szCs w:val="30"/>
        </w:rPr>
        <w:t>（1979年至1983年就读于西南政法学院）</w:t>
      </w: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r w:rsidRPr="00D03BBB">
        <w:rPr>
          <w:rFonts w:ascii="微软雅黑" w:eastAsia="仿宋" w:hAnsi="微软雅黑" w:hint="eastAsia"/>
          <w:color w:val="0C0C0C"/>
          <w:spacing w:val="75"/>
          <w:sz w:val="30"/>
          <w:szCs w:val="30"/>
        </w:rPr>
        <w:t>  </w:t>
      </w: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r w:rsidRPr="00D03BBB">
        <w:rPr>
          <w:rStyle w:val="a6"/>
          <w:rFonts w:ascii="仿宋" w:eastAsia="仿宋" w:hAnsi="仿宋" w:hint="eastAsia"/>
          <w:color w:val="0C0C0C"/>
          <w:spacing w:val="75"/>
          <w:sz w:val="30"/>
          <w:szCs w:val="30"/>
        </w:rPr>
        <w:lastRenderedPageBreak/>
        <w:t>周光权</w:t>
      </w:r>
      <w:r w:rsidRPr="00D03BBB">
        <w:rPr>
          <w:rFonts w:ascii="仿宋" w:eastAsia="仿宋" w:hAnsi="仿宋" w:hint="eastAsia"/>
          <w:color w:val="0C0C0C"/>
          <w:spacing w:val="75"/>
          <w:sz w:val="30"/>
          <w:szCs w:val="30"/>
        </w:rPr>
        <w:t>（1992年毕业于四川大学法律系，1999年毕业于中国人民大学法学院，获法学博士学位）</w:t>
      </w:r>
    </w:p>
    <w:p w:rsidR="005C3D4B" w:rsidRPr="00D03BBB" w:rsidRDefault="005C3D4B" w:rsidP="005C3D4B">
      <w:pPr>
        <w:pStyle w:val="a5"/>
        <w:rPr>
          <w:rFonts w:ascii="仿宋" w:eastAsia="仿宋" w:hAnsi="仿宋"/>
          <w:sz w:val="30"/>
          <w:szCs w:val="30"/>
        </w:rPr>
      </w:pP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r w:rsidRPr="00D03BBB">
        <w:rPr>
          <w:rStyle w:val="a6"/>
          <w:rFonts w:ascii="仿宋" w:eastAsia="仿宋" w:hAnsi="仿宋" w:hint="eastAsia"/>
          <w:color w:val="205867"/>
          <w:spacing w:val="75"/>
          <w:sz w:val="30"/>
          <w:szCs w:val="30"/>
        </w:rPr>
        <w:t>委员</w:t>
      </w:r>
      <w:r w:rsidRPr="00D03BBB">
        <w:rPr>
          <w:rFonts w:ascii="仿宋" w:eastAsia="仿宋" w:hAnsi="仿宋" w:hint="eastAsia"/>
          <w:color w:val="205867"/>
          <w:spacing w:val="75"/>
          <w:sz w:val="30"/>
          <w:szCs w:val="30"/>
        </w:rPr>
        <w:t>（按姓名笔划为序）：</w:t>
      </w: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r w:rsidRPr="00D03BBB">
        <w:rPr>
          <w:rStyle w:val="a6"/>
          <w:rFonts w:ascii="仿宋" w:eastAsia="仿宋" w:hAnsi="仿宋" w:hint="eastAsia"/>
          <w:color w:val="0C0C0C"/>
          <w:spacing w:val="75"/>
          <w:sz w:val="30"/>
          <w:szCs w:val="30"/>
        </w:rPr>
        <w:t>于志刚</w:t>
      </w:r>
      <w:r w:rsidRPr="00D03BBB">
        <w:rPr>
          <w:rFonts w:ascii="仿宋" w:eastAsia="仿宋" w:hAnsi="仿宋" w:hint="eastAsia"/>
          <w:color w:val="0C0C0C"/>
          <w:spacing w:val="75"/>
          <w:sz w:val="30"/>
          <w:szCs w:val="30"/>
        </w:rPr>
        <w:t xml:space="preserve">（在中国人民大学先后获得法学学士学位-1995年、法学硕士学位-1998年、法学博士学位-2001年 ） </w:t>
      </w:r>
      <w:r w:rsidRPr="00D03BBB">
        <w:rPr>
          <w:rFonts w:ascii="微软雅黑" w:eastAsia="仿宋" w:hAnsi="微软雅黑" w:hint="eastAsia"/>
          <w:color w:val="0C0C0C"/>
          <w:spacing w:val="75"/>
          <w:sz w:val="30"/>
          <w:szCs w:val="30"/>
        </w:rPr>
        <w:t> </w:t>
      </w: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r w:rsidRPr="00D03BBB">
        <w:rPr>
          <w:rStyle w:val="a6"/>
          <w:rFonts w:ascii="仿宋" w:eastAsia="仿宋" w:hAnsi="仿宋" w:hint="eastAsia"/>
          <w:color w:val="0C0C0C"/>
          <w:spacing w:val="75"/>
          <w:sz w:val="30"/>
          <w:szCs w:val="30"/>
        </w:rPr>
        <w:t>王俊峰</w:t>
      </w:r>
      <w:r w:rsidRPr="00D03BBB">
        <w:rPr>
          <w:rFonts w:ascii="仿宋" w:eastAsia="仿宋" w:hAnsi="仿宋" w:hint="eastAsia"/>
          <w:color w:val="0C0C0C"/>
          <w:spacing w:val="75"/>
          <w:sz w:val="30"/>
          <w:szCs w:val="30"/>
        </w:rPr>
        <w:t>（于吉林大学法学院，获得该院法学学士和法学硕士学位，并就读于美国加州大学伯克莱分校，获得该校法学硕士和法学博士学位）</w:t>
      </w:r>
      <w:r w:rsidRPr="00D03BBB">
        <w:rPr>
          <w:rFonts w:ascii="微软雅黑" w:eastAsia="仿宋" w:hAnsi="微软雅黑" w:hint="eastAsia"/>
          <w:color w:val="0C0C0C"/>
          <w:spacing w:val="75"/>
          <w:sz w:val="30"/>
          <w:szCs w:val="30"/>
        </w:rPr>
        <w:t> </w:t>
      </w: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proofErr w:type="gramStart"/>
      <w:r w:rsidRPr="00D03BBB">
        <w:rPr>
          <w:rStyle w:val="a6"/>
          <w:rFonts w:ascii="仿宋" w:eastAsia="仿宋" w:hAnsi="仿宋" w:hint="eastAsia"/>
          <w:color w:val="0C0C0C"/>
          <w:spacing w:val="75"/>
          <w:sz w:val="30"/>
          <w:szCs w:val="30"/>
        </w:rPr>
        <w:lastRenderedPageBreak/>
        <w:t>闫</w:t>
      </w:r>
      <w:proofErr w:type="gramEnd"/>
      <w:r w:rsidRPr="00D03BBB">
        <w:rPr>
          <w:rStyle w:val="a6"/>
          <w:rFonts w:ascii="仿宋" w:eastAsia="仿宋" w:hAnsi="仿宋" w:hint="eastAsia"/>
          <w:color w:val="0C0C0C"/>
          <w:spacing w:val="75"/>
          <w:sz w:val="30"/>
          <w:szCs w:val="30"/>
        </w:rPr>
        <w:t>傲霜</w:t>
      </w:r>
      <w:r w:rsidRPr="00D03BBB">
        <w:rPr>
          <w:rFonts w:ascii="仿宋" w:eastAsia="仿宋" w:hAnsi="仿宋" w:hint="eastAsia"/>
          <w:color w:val="0C0C0C"/>
          <w:spacing w:val="75"/>
          <w:sz w:val="30"/>
          <w:szCs w:val="30"/>
        </w:rPr>
        <w:t>（女）（北京师范大学低能核物理研究所辐射技术专业硕士毕业，理学硕士；英国曼彻斯特大学药学系辐射技术专业博士研究生毕业，理学博士。研究员，博士生导师）</w:t>
      </w:r>
      <w:r w:rsidRPr="00D03BBB">
        <w:rPr>
          <w:rFonts w:ascii="微软雅黑" w:eastAsia="仿宋" w:hAnsi="微软雅黑" w:hint="eastAsia"/>
          <w:color w:val="0C0C0C"/>
          <w:spacing w:val="75"/>
          <w:sz w:val="30"/>
          <w:szCs w:val="30"/>
        </w:rPr>
        <w:t> </w:t>
      </w: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r w:rsidRPr="00D03BBB">
        <w:rPr>
          <w:rStyle w:val="a6"/>
          <w:rFonts w:ascii="仿宋" w:eastAsia="仿宋" w:hAnsi="仿宋" w:hint="eastAsia"/>
          <w:color w:val="0C0C0C"/>
          <w:spacing w:val="75"/>
          <w:sz w:val="30"/>
          <w:szCs w:val="30"/>
        </w:rPr>
        <w:t>许安标</w:t>
      </w:r>
      <w:r w:rsidRPr="00D03BBB">
        <w:rPr>
          <w:rFonts w:ascii="仿宋" w:eastAsia="仿宋" w:hAnsi="仿宋" w:hint="eastAsia"/>
          <w:color w:val="0C0C0C"/>
          <w:spacing w:val="75"/>
          <w:sz w:val="30"/>
          <w:szCs w:val="30"/>
        </w:rPr>
        <w:t xml:space="preserve">（院校学历不详 专业未知 曾任全国人大常委会法工委办公室主任） </w:t>
      </w:r>
      <w:r w:rsidRPr="00D03BBB">
        <w:rPr>
          <w:rFonts w:ascii="微软雅黑" w:eastAsia="仿宋" w:hAnsi="微软雅黑" w:hint="eastAsia"/>
          <w:color w:val="0C0C0C"/>
          <w:spacing w:val="75"/>
          <w:sz w:val="30"/>
          <w:szCs w:val="30"/>
        </w:rPr>
        <w:t> </w:t>
      </w: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r w:rsidRPr="00D03BBB">
        <w:rPr>
          <w:rStyle w:val="a6"/>
          <w:rFonts w:ascii="仿宋" w:eastAsia="仿宋" w:hAnsi="仿宋" w:hint="eastAsia"/>
          <w:color w:val="0C0C0C"/>
          <w:spacing w:val="75"/>
          <w:sz w:val="30"/>
          <w:szCs w:val="30"/>
        </w:rPr>
        <w:t>孙宪忠</w:t>
      </w:r>
      <w:r w:rsidRPr="00D03BBB">
        <w:rPr>
          <w:rFonts w:ascii="仿宋" w:eastAsia="仿宋" w:hAnsi="仿宋" w:hint="eastAsia"/>
          <w:color w:val="0C0C0C"/>
          <w:spacing w:val="75"/>
          <w:sz w:val="30"/>
          <w:szCs w:val="30"/>
        </w:rPr>
        <w:t>（1980年至1984年在西北政法学院（今西北政法大学法律系）读本科，取得法学学士学位，1984年7月毕业于西北政法学院法律系，1984年-1987年，中国社会科学院研究生院法学系，法学硕士，1984至1990年在中国社会科学院研究生院先后攻读法学硕士学位和法学博士学位，为新中国第一届民法学博士，1992年晋升中国社会科学院法学研究所副研究员，中国社会科学院研究生院副</w:t>
      </w:r>
      <w:r w:rsidRPr="00D03BBB">
        <w:rPr>
          <w:rFonts w:ascii="仿宋" w:eastAsia="仿宋" w:hAnsi="仿宋" w:hint="eastAsia"/>
          <w:color w:val="0C0C0C"/>
          <w:spacing w:val="75"/>
          <w:sz w:val="30"/>
          <w:szCs w:val="30"/>
        </w:rPr>
        <w:lastRenderedPageBreak/>
        <w:t xml:space="preserve">教授，1993年获联邦德国亚历山大·冯·洪堡基金会(Alexander von Humboldt- </w:t>
      </w:r>
      <w:proofErr w:type="spellStart"/>
      <w:r w:rsidRPr="00D03BBB">
        <w:rPr>
          <w:rFonts w:ascii="仿宋" w:eastAsia="仿宋" w:hAnsi="仿宋" w:hint="eastAsia"/>
          <w:color w:val="0C0C0C"/>
          <w:spacing w:val="75"/>
          <w:sz w:val="30"/>
          <w:szCs w:val="30"/>
        </w:rPr>
        <w:t>Stiftung</w:t>
      </w:r>
      <w:proofErr w:type="spellEnd"/>
      <w:r w:rsidRPr="00D03BBB">
        <w:rPr>
          <w:rFonts w:ascii="仿宋" w:eastAsia="仿宋" w:hAnsi="仿宋" w:hint="eastAsia"/>
          <w:color w:val="0C0C0C"/>
          <w:spacing w:val="75"/>
          <w:sz w:val="30"/>
          <w:szCs w:val="30"/>
        </w:rPr>
        <w:t>)博士后研究奖学金，赴德国汉堡马克斯-</w:t>
      </w:r>
      <w:proofErr w:type="gramStart"/>
      <w:r w:rsidRPr="00D03BBB">
        <w:rPr>
          <w:rFonts w:ascii="仿宋" w:eastAsia="仿宋" w:hAnsi="仿宋" w:hint="eastAsia"/>
          <w:color w:val="0C0C0C"/>
          <w:spacing w:val="75"/>
          <w:sz w:val="30"/>
          <w:szCs w:val="30"/>
        </w:rPr>
        <w:t>普郎克外国</w:t>
      </w:r>
      <w:proofErr w:type="gramEnd"/>
      <w:r w:rsidRPr="00D03BBB">
        <w:rPr>
          <w:rFonts w:ascii="仿宋" w:eastAsia="仿宋" w:hAnsi="仿宋" w:hint="eastAsia"/>
          <w:color w:val="0C0C0C"/>
          <w:spacing w:val="75"/>
          <w:sz w:val="30"/>
          <w:szCs w:val="30"/>
        </w:rPr>
        <w:t xml:space="preserve">和国际私法研究所学习，留学期间，专攻物权法、不动产法） </w:t>
      </w:r>
      <w:r w:rsidRPr="00D03BBB">
        <w:rPr>
          <w:rFonts w:ascii="微软雅黑" w:eastAsia="仿宋" w:hAnsi="微软雅黑" w:hint="eastAsia"/>
          <w:color w:val="0C0C0C"/>
          <w:spacing w:val="75"/>
          <w:sz w:val="30"/>
          <w:szCs w:val="30"/>
        </w:rPr>
        <w:t>  </w:t>
      </w: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r w:rsidRPr="00D03BBB">
        <w:rPr>
          <w:rStyle w:val="a6"/>
          <w:rFonts w:ascii="仿宋" w:eastAsia="仿宋" w:hAnsi="仿宋" w:hint="eastAsia"/>
          <w:color w:val="0C0C0C"/>
          <w:spacing w:val="75"/>
          <w:sz w:val="30"/>
          <w:szCs w:val="30"/>
        </w:rPr>
        <w:t xml:space="preserve">吴　</w:t>
      </w:r>
      <w:proofErr w:type="gramStart"/>
      <w:r w:rsidRPr="00D03BBB">
        <w:rPr>
          <w:rStyle w:val="a6"/>
          <w:rFonts w:ascii="仿宋" w:eastAsia="仿宋" w:hAnsi="仿宋" w:hint="eastAsia"/>
          <w:color w:val="0C0C0C"/>
          <w:spacing w:val="75"/>
          <w:sz w:val="30"/>
          <w:szCs w:val="30"/>
        </w:rPr>
        <w:t>浩</w:t>
      </w:r>
      <w:proofErr w:type="gramEnd"/>
      <w:r w:rsidRPr="00D03BBB">
        <w:rPr>
          <w:rFonts w:ascii="仿宋" w:eastAsia="仿宋" w:hAnsi="仿宋" w:hint="eastAsia"/>
          <w:color w:val="0C0C0C"/>
          <w:spacing w:val="75"/>
          <w:sz w:val="30"/>
          <w:szCs w:val="30"/>
        </w:rPr>
        <w:t xml:space="preserve">（法学博士 专业不详 </w:t>
      </w:r>
      <w:r w:rsidRPr="00D03BBB">
        <w:rPr>
          <w:rFonts w:ascii="微软雅黑" w:eastAsia="仿宋" w:hAnsi="微软雅黑" w:hint="eastAsia"/>
          <w:color w:val="0C0C0C"/>
          <w:spacing w:val="75"/>
          <w:sz w:val="30"/>
          <w:szCs w:val="30"/>
        </w:rPr>
        <w:t> </w:t>
      </w:r>
      <w:r w:rsidRPr="00D03BBB">
        <w:rPr>
          <w:rFonts w:ascii="仿宋" w:eastAsia="仿宋" w:hAnsi="仿宋" w:hint="eastAsia"/>
          <w:color w:val="0C0C0C"/>
          <w:spacing w:val="75"/>
          <w:sz w:val="30"/>
          <w:szCs w:val="30"/>
        </w:rPr>
        <w:t xml:space="preserve">曾任国务院法制办公室政法国防法制司司长） </w:t>
      </w:r>
      <w:r w:rsidRPr="00D03BBB">
        <w:rPr>
          <w:rFonts w:ascii="微软雅黑" w:eastAsia="仿宋" w:hAnsi="微软雅黑" w:hint="eastAsia"/>
          <w:color w:val="0C0C0C"/>
          <w:spacing w:val="75"/>
          <w:sz w:val="30"/>
          <w:szCs w:val="30"/>
        </w:rPr>
        <w:t> </w:t>
      </w: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r w:rsidRPr="00D03BBB">
        <w:rPr>
          <w:rStyle w:val="a6"/>
          <w:rFonts w:ascii="仿宋" w:eastAsia="仿宋" w:hAnsi="仿宋" w:hint="eastAsia"/>
          <w:color w:val="0C0C0C"/>
          <w:spacing w:val="75"/>
          <w:sz w:val="30"/>
          <w:szCs w:val="30"/>
        </w:rPr>
        <w:t>张荣顺</w:t>
      </w:r>
      <w:r w:rsidRPr="00D03BBB">
        <w:rPr>
          <w:rFonts w:ascii="仿宋" w:eastAsia="仿宋" w:hAnsi="仿宋" w:hint="eastAsia"/>
          <w:color w:val="0C0C0C"/>
          <w:spacing w:val="75"/>
          <w:sz w:val="30"/>
          <w:szCs w:val="30"/>
        </w:rPr>
        <w:t>（北京大学法学硕士 曾任全国人大常委会法制工作委员会副主任、香港特别行政区基本法委员会副主任、澳门特别行政区基本法委员会副主任）</w:t>
      </w: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r w:rsidRPr="00D03BBB">
        <w:rPr>
          <w:rStyle w:val="a6"/>
          <w:rFonts w:ascii="仿宋" w:eastAsia="仿宋" w:hAnsi="仿宋" w:hint="eastAsia"/>
          <w:color w:val="0C0C0C"/>
          <w:spacing w:val="75"/>
          <w:sz w:val="30"/>
          <w:szCs w:val="30"/>
        </w:rPr>
        <w:lastRenderedPageBreak/>
        <w:t>张 勇</w:t>
      </w:r>
      <w:r w:rsidRPr="00D03BBB">
        <w:rPr>
          <w:rFonts w:ascii="仿宋" w:eastAsia="仿宋" w:hAnsi="仿宋" w:hint="eastAsia"/>
          <w:color w:val="0C0C0C"/>
          <w:spacing w:val="75"/>
          <w:sz w:val="30"/>
          <w:szCs w:val="30"/>
        </w:rPr>
        <w:t xml:space="preserve">（1979年09月至1983年07月，在中国人民大学计划统计系国民经济计划专业学习） </w:t>
      </w:r>
      <w:r w:rsidRPr="00D03BBB">
        <w:rPr>
          <w:rFonts w:ascii="微软雅黑" w:eastAsia="仿宋" w:hAnsi="微软雅黑" w:hint="eastAsia"/>
          <w:color w:val="0C0C0C"/>
          <w:spacing w:val="75"/>
          <w:sz w:val="30"/>
          <w:szCs w:val="30"/>
        </w:rPr>
        <w:t> </w:t>
      </w: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r w:rsidRPr="00D03BBB">
        <w:rPr>
          <w:rStyle w:val="a6"/>
          <w:rFonts w:ascii="仿宋" w:eastAsia="仿宋" w:hAnsi="仿宋" w:hint="eastAsia"/>
          <w:color w:val="0C0C0C"/>
          <w:spacing w:val="75"/>
          <w:sz w:val="30"/>
          <w:szCs w:val="30"/>
        </w:rPr>
        <w:t>郑淑娜</w:t>
      </w:r>
      <w:r w:rsidRPr="00D03BBB">
        <w:rPr>
          <w:rFonts w:ascii="仿宋" w:eastAsia="仿宋" w:hAnsi="仿宋" w:hint="eastAsia"/>
          <w:color w:val="0C0C0C"/>
          <w:spacing w:val="75"/>
          <w:sz w:val="30"/>
          <w:szCs w:val="30"/>
        </w:rPr>
        <w:t xml:space="preserve">（女）（院校学历不详 专业未知 </w:t>
      </w:r>
      <w:r w:rsidRPr="00D03BBB">
        <w:rPr>
          <w:rFonts w:ascii="微软雅黑" w:eastAsia="仿宋" w:hAnsi="微软雅黑" w:hint="eastAsia"/>
          <w:color w:val="0C0C0C"/>
          <w:spacing w:val="75"/>
          <w:sz w:val="30"/>
          <w:szCs w:val="30"/>
        </w:rPr>
        <w:t> </w:t>
      </w:r>
      <w:r w:rsidRPr="00D03BBB">
        <w:rPr>
          <w:rFonts w:ascii="仿宋" w:eastAsia="仿宋" w:hAnsi="仿宋" w:hint="eastAsia"/>
          <w:color w:val="0C0C0C"/>
          <w:spacing w:val="75"/>
          <w:sz w:val="30"/>
          <w:szCs w:val="30"/>
        </w:rPr>
        <w:t>曾全国人民代表大会常务委员会法制工作委员会副主任）</w:t>
      </w:r>
      <w:r w:rsidRPr="00D03BBB">
        <w:rPr>
          <w:rFonts w:ascii="微软雅黑" w:eastAsia="仿宋" w:hAnsi="微软雅黑" w:hint="eastAsia"/>
          <w:color w:val="0C0C0C"/>
          <w:spacing w:val="75"/>
          <w:sz w:val="30"/>
          <w:szCs w:val="30"/>
        </w:rPr>
        <w:t> </w:t>
      </w: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r w:rsidRPr="00D03BBB">
        <w:rPr>
          <w:rStyle w:val="a6"/>
          <w:rFonts w:ascii="仿宋" w:eastAsia="仿宋" w:hAnsi="仿宋" w:hint="eastAsia"/>
          <w:color w:val="0C0C0C"/>
          <w:spacing w:val="75"/>
          <w:sz w:val="30"/>
          <w:szCs w:val="30"/>
        </w:rPr>
        <w:t>钟志明</w:t>
      </w:r>
      <w:r w:rsidRPr="00D03BBB">
        <w:rPr>
          <w:rFonts w:ascii="仿宋" w:eastAsia="仿宋" w:hAnsi="仿宋" w:hint="eastAsia"/>
          <w:color w:val="0C0C0C"/>
          <w:spacing w:val="75"/>
          <w:sz w:val="30"/>
          <w:szCs w:val="30"/>
        </w:rPr>
        <w:t>（大学学历 专业不详</w:t>
      </w:r>
      <w:r w:rsidRPr="00D03BBB">
        <w:rPr>
          <w:rFonts w:ascii="微软雅黑" w:eastAsia="仿宋" w:hAnsi="微软雅黑" w:hint="eastAsia"/>
          <w:color w:val="0C0C0C"/>
          <w:spacing w:val="75"/>
          <w:sz w:val="30"/>
          <w:szCs w:val="30"/>
        </w:rPr>
        <w:t> </w:t>
      </w:r>
      <w:r w:rsidRPr="00D03BBB">
        <w:rPr>
          <w:rFonts w:ascii="仿宋" w:eastAsia="仿宋" w:hAnsi="仿宋" w:hint="eastAsia"/>
          <w:color w:val="0C0C0C"/>
          <w:spacing w:val="75"/>
          <w:sz w:val="30"/>
          <w:szCs w:val="30"/>
        </w:rPr>
        <w:t xml:space="preserve">曾任沈阳军区副司令员，中将军衔） </w:t>
      </w:r>
      <w:r w:rsidRPr="00D03BBB">
        <w:rPr>
          <w:rFonts w:ascii="微软雅黑" w:eastAsia="仿宋" w:hAnsi="微软雅黑" w:hint="eastAsia"/>
          <w:color w:val="0C0C0C"/>
          <w:spacing w:val="75"/>
          <w:sz w:val="30"/>
          <w:szCs w:val="30"/>
        </w:rPr>
        <w:t> </w:t>
      </w: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p>
    <w:p w:rsidR="005C3D4B" w:rsidRPr="00D03BBB" w:rsidRDefault="005C3D4B" w:rsidP="005C3D4B">
      <w:pPr>
        <w:pStyle w:val="a5"/>
        <w:spacing w:before="0" w:beforeAutospacing="0" w:after="0" w:afterAutospacing="0" w:line="480" w:lineRule="atLeast"/>
        <w:ind w:left="480" w:right="480"/>
        <w:jc w:val="both"/>
        <w:rPr>
          <w:rFonts w:ascii="仿宋" w:eastAsia="仿宋" w:hAnsi="仿宋"/>
          <w:spacing w:val="75"/>
          <w:sz w:val="30"/>
          <w:szCs w:val="30"/>
        </w:rPr>
      </w:pPr>
      <w:r w:rsidRPr="00D03BBB">
        <w:rPr>
          <w:rStyle w:val="a6"/>
          <w:rFonts w:ascii="仿宋" w:eastAsia="仿宋" w:hAnsi="仿宋" w:hint="eastAsia"/>
          <w:color w:val="0C0C0C"/>
          <w:spacing w:val="75"/>
          <w:sz w:val="30"/>
          <w:szCs w:val="30"/>
        </w:rPr>
        <w:t>柴绍良</w:t>
      </w:r>
      <w:r w:rsidRPr="00D03BBB">
        <w:rPr>
          <w:rFonts w:ascii="仿宋" w:eastAsia="仿宋" w:hAnsi="仿宋" w:hint="eastAsia"/>
          <w:color w:val="0C0C0C"/>
          <w:spacing w:val="75"/>
          <w:sz w:val="30"/>
          <w:szCs w:val="30"/>
        </w:rPr>
        <w:t>（国防大学作战指挥专业毕业，研究生学历，硕士学位）</w:t>
      </w:r>
    </w:p>
    <w:p w:rsidR="00A04077" w:rsidRPr="005C3D4B" w:rsidRDefault="00A04077"/>
    <w:sectPr w:rsidR="00A04077" w:rsidRPr="005C3D4B" w:rsidSect="009D1F97">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165" w:rsidRDefault="003A4165" w:rsidP="005C3D4B">
      <w:r>
        <w:separator/>
      </w:r>
    </w:p>
  </w:endnote>
  <w:endnote w:type="continuationSeparator" w:id="0">
    <w:p w:rsidR="003A4165" w:rsidRDefault="003A4165" w:rsidP="005C3D4B">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北魏楷书繁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165" w:rsidRDefault="003A4165" w:rsidP="005C3D4B">
      <w:r>
        <w:separator/>
      </w:r>
    </w:p>
  </w:footnote>
  <w:footnote w:type="continuationSeparator" w:id="0">
    <w:p w:rsidR="003A4165" w:rsidRDefault="003A4165" w:rsidP="005C3D4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C3D4B"/>
    <w:rsid w:val="0009023D"/>
    <w:rsid w:val="00092780"/>
    <w:rsid w:val="0037472D"/>
    <w:rsid w:val="003A4165"/>
    <w:rsid w:val="005C3D4B"/>
    <w:rsid w:val="006045D2"/>
    <w:rsid w:val="009D1F97"/>
    <w:rsid w:val="00A04077"/>
    <w:rsid w:val="00D03BBB"/>
    <w:rsid w:val="00DB57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0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C3D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C3D4B"/>
    <w:rPr>
      <w:sz w:val="18"/>
      <w:szCs w:val="18"/>
    </w:rPr>
  </w:style>
  <w:style w:type="paragraph" w:styleId="a4">
    <w:name w:val="footer"/>
    <w:basedOn w:val="a"/>
    <w:link w:val="Char0"/>
    <w:uiPriority w:val="99"/>
    <w:semiHidden/>
    <w:unhideWhenUsed/>
    <w:rsid w:val="005C3D4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C3D4B"/>
    <w:rPr>
      <w:sz w:val="18"/>
      <w:szCs w:val="18"/>
    </w:rPr>
  </w:style>
  <w:style w:type="paragraph" w:styleId="a5">
    <w:name w:val="Normal (Web)"/>
    <w:basedOn w:val="a"/>
    <w:uiPriority w:val="99"/>
    <w:semiHidden/>
    <w:unhideWhenUsed/>
    <w:rsid w:val="005C3D4B"/>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C3D4B"/>
    <w:rPr>
      <w:b/>
      <w:bCs/>
    </w:rPr>
  </w:style>
  <w:style w:type="paragraph" w:styleId="a7">
    <w:name w:val="Balloon Text"/>
    <w:basedOn w:val="a"/>
    <w:link w:val="Char1"/>
    <w:uiPriority w:val="99"/>
    <w:semiHidden/>
    <w:unhideWhenUsed/>
    <w:rsid w:val="00D03BBB"/>
    <w:rPr>
      <w:sz w:val="18"/>
      <w:szCs w:val="18"/>
    </w:rPr>
  </w:style>
  <w:style w:type="character" w:customStyle="1" w:styleId="Char1">
    <w:name w:val="批注框文本 Char"/>
    <w:basedOn w:val="a0"/>
    <w:link w:val="a7"/>
    <w:uiPriority w:val="99"/>
    <w:semiHidden/>
    <w:rsid w:val="00D03BBB"/>
    <w:rPr>
      <w:sz w:val="18"/>
      <w:szCs w:val="18"/>
    </w:rPr>
  </w:style>
</w:styles>
</file>

<file path=word/webSettings.xml><?xml version="1.0" encoding="utf-8"?>
<w:webSettings xmlns:r="http://schemas.openxmlformats.org/officeDocument/2006/relationships" xmlns:w="http://schemas.openxmlformats.org/wordprocessingml/2006/main">
  <w:divs>
    <w:div w:id="157249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183</Words>
  <Characters>1048</Characters>
  <Application>Microsoft Office Word</Application>
  <DocSecurity>0</DocSecurity>
  <Lines>8</Lines>
  <Paragraphs>2</Paragraphs>
  <ScaleCrop>false</ScaleCrop>
  <Company>Hewlett-Packard Company</Company>
  <LinksUpToDate>false</LinksUpToDate>
  <CharactersWithSpaces>1229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5</cp:revision>
  <dcterms:created xsi:type="dcterms:W3CDTF">2018-03-19T16:00:00Z</dcterms:created>
  <dcterms:modified xsi:type="dcterms:W3CDTF">2018-03-20T08:20:00Z</dcterms:modified>
</cp:coreProperties>
</file>